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5353"/>
        <w:gridCol w:w="6095"/>
        <w:gridCol w:w="2835"/>
      </w:tblGrid>
      <w:tr w:rsidR="00D61FB3" w:rsidRPr="000F08C6" w:rsidTr="000F08C6">
        <w:tc>
          <w:tcPr>
            <w:tcW w:w="5353" w:type="dxa"/>
          </w:tcPr>
          <w:p w:rsidR="00D61FB3" w:rsidRPr="000F08C6" w:rsidRDefault="001F1805" w:rsidP="008F2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</w:p>
        </w:tc>
        <w:tc>
          <w:tcPr>
            <w:tcW w:w="6095" w:type="dxa"/>
          </w:tcPr>
          <w:p w:rsidR="00924783" w:rsidRPr="000F08C6" w:rsidRDefault="001F1805" w:rsidP="008F2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b/>
                <w:sz w:val="28"/>
                <w:szCs w:val="28"/>
              </w:rPr>
              <w:t>Штраф</w:t>
            </w:r>
          </w:p>
        </w:tc>
        <w:tc>
          <w:tcPr>
            <w:tcW w:w="2835" w:type="dxa"/>
          </w:tcPr>
          <w:p w:rsidR="00B00936" w:rsidRPr="000F08C6" w:rsidRDefault="000F2DE6" w:rsidP="008F2470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F08C6">
              <w:rPr>
                <w:b/>
                <w:sz w:val="28"/>
                <w:szCs w:val="28"/>
              </w:rPr>
              <w:t>О</w:t>
            </w:r>
            <w:r w:rsidR="001F1805" w:rsidRPr="000F08C6">
              <w:rPr>
                <w:b/>
                <w:sz w:val="28"/>
                <w:szCs w:val="28"/>
              </w:rPr>
              <w:t>снование</w:t>
            </w:r>
          </w:p>
        </w:tc>
      </w:tr>
      <w:tr w:rsidR="001F1805" w:rsidRPr="000F08C6" w:rsidTr="000F08C6">
        <w:tc>
          <w:tcPr>
            <w:tcW w:w="5353" w:type="dxa"/>
          </w:tcPr>
          <w:p w:rsidR="001F1805" w:rsidRPr="000F08C6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Работодатель привлек к работе иностранного гражданина (лицо без гражданства), не имеющего необходимого разрешения на работу или патента. Работодатель привлек к работе иностранного гражданина или лицо без гражданства по профессии (специальности, должности, виду трудовой деятельности), 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деятельности). Такое же наказание предусмотрено за привлечение иностранца (лица без гражданства) к работе вне пределов субъекта РФ, на территории которого ему выданы разрешение на работу, патент или разрешено временное проживание</w:t>
            </w:r>
            <w:r w:rsidR="008F2470" w:rsidRP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805" w:rsidRPr="000F08C6" w:rsidRDefault="001F1805" w:rsidP="0092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F1805" w:rsidRPr="000F08C6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граждан – штраф от 2000 до 5000 руб. </w:t>
            </w:r>
          </w:p>
          <w:p w:rsidR="001F1805" w:rsidRPr="000F08C6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Для должностных лиц – штраф от 25 000 до 50 000 руб.</w:t>
            </w:r>
          </w:p>
          <w:p w:rsidR="001F1805" w:rsidRPr="000F08C6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05" w:rsidRPr="000F08C6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470" w:rsidRPr="000F08C6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Для организаций и предпринимателей – штраф от 250 000 до 800 000 руб. или приостановление деятельности на срок от 14 до 90 суток</w:t>
            </w:r>
            <w:r w:rsidR="008F2470" w:rsidRP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805" w:rsidRPr="000F08C6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Штраф предусмотрен за каждого сотрудника, принятого с нарушениями</w:t>
            </w:r>
            <w:r w:rsidR="008F2470" w:rsidRP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805" w:rsidRPr="000F08C6" w:rsidRDefault="001F1805" w:rsidP="0092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1805" w:rsidRPr="000F08C6" w:rsidRDefault="001F1805" w:rsidP="00DB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ч. 1 ст. 18.15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1F1805" w:rsidRPr="000F08C6" w:rsidRDefault="001F1805" w:rsidP="00DB3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05" w:rsidRPr="000F08C6" w:rsidRDefault="001F1805" w:rsidP="00DB3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470" w:rsidRPr="000F08C6" w:rsidRDefault="008F2470" w:rsidP="00DB3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05" w:rsidRPr="000F08C6" w:rsidRDefault="001F1805" w:rsidP="00DB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к ст. 18.15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1F1805" w:rsidRPr="000F08C6" w:rsidRDefault="001F1805" w:rsidP="00DB3FA6">
            <w:pPr>
              <w:pStyle w:val="a5"/>
              <w:rPr>
                <w:sz w:val="28"/>
                <w:szCs w:val="28"/>
              </w:rPr>
            </w:pPr>
          </w:p>
        </w:tc>
      </w:tr>
      <w:tr w:rsidR="001F1805" w:rsidRPr="000F08C6" w:rsidTr="000F08C6">
        <w:tc>
          <w:tcPr>
            <w:tcW w:w="5353" w:type="dxa"/>
          </w:tcPr>
          <w:p w:rsidR="001F1805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Работодатель привлек к работе иностранного гражданина (лицо без гражданства) без разрешения на привлечение иностранных сотрудников (если такое разрешение необходимо)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805" w:rsidRPr="000F08C6" w:rsidRDefault="001F1805" w:rsidP="00297B3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F2470" w:rsidRPr="000F08C6" w:rsidRDefault="008F2470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805"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ля граждан – штраф от 2000 до 5000 руб. </w:t>
            </w:r>
          </w:p>
          <w:p w:rsidR="001F1805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должностных лиц – штраф от 25 000 до 50 000 руб. </w:t>
            </w:r>
          </w:p>
          <w:p w:rsidR="001F1805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470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организаций и предпринимателей – штраф от 250 000 до 800 000 руб. или приостановление </w:t>
            </w: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срок от 14 до 90 суток</w:t>
            </w:r>
            <w:r w:rsidR="008F2470" w:rsidRP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805" w:rsidRPr="000F08C6" w:rsidRDefault="001F1805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Штраф предусмотрен за каждого сотрудника принятого с нарушениями. </w:t>
            </w:r>
          </w:p>
          <w:p w:rsidR="008F2470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Ч.2 ст. 18.15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8F2470" w:rsidRPr="000F08C6" w:rsidRDefault="008F2470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470" w:rsidRPr="000F08C6" w:rsidRDefault="008F2470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05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к ст. 18.1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05" w:rsidRPr="000F08C6" w:rsidTr="000F08C6">
        <w:tc>
          <w:tcPr>
            <w:tcW w:w="5353" w:type="dxa"/>
          </w:tcPr>
          <w:p w:rsidR="001F1805" w:rsidRDefault="001F1805" w:rsidP="000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Работодатель заключил или прекратил трудовой (гражданско-правовой) договор с иностранным гражданином (лицом без гражданства) без уведомления или с нарушением порядка и формы уведомления территориального органа Главного управления по вопросам миграции МВД России</w:t>
            </w:r>
            <w:r w:rsidR="008F2470" w:rsidRP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8C6" w:rsidRPr="000F08C6" w:rsidRDefault="000F08C6" w:rsidP="000F08C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F2470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граждан – штраф от 2000 до 5000 руб. </w:t>
            </w:r>
          </w:p>
          <w:p w:rsidR="001F1805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должностных лиц – штраф от 35 000 до 50 000 руб. </w:t>
            </w:r>
          </w:p>
          <w:p w:rsidR="001F1805" w:rsidRPr="000F08C6" w:rsidRDefault="001F1805" w:rsidP="000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организаций и предпринимателей – штраф от 400 000 до 800 000 руб. или приостановление деятельности на срок от 14 до 90 суток Штраф предусмотрен за каждого сотрудника принятого с нарушениями. </w:t>
            </w:r>
          </w:p>
        </w:tc>
        <w:tc>
          <w:tcPr>
            <w:tcW w:w="2835" w:type="dxa"/>
          </w:tcPr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ч. 3 ст. 18.15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к ст. 18.1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</w:p>
        </w:tc>
      </w:tr>
      <w:tr w:rsidR="001F1805" w:rsidRPr="000F08C6" w:rsidTr="000F08C6">
        <w:tc>
          <w:tcPr>
            <w:tcW w:w="5353" w:type="dxa"/>
          </w:tcPr>
          <w:p w:rsidR="001F1805" w:rsidRPr="000F08C6" w:rsidRDefault="001F1805" w:rsidP="000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Работодатель не уведомил Главное управление по вопросам миграции МВД России или его территориальный орган о выплате зарплаты высококвалифицированному специалисту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должностных лиц – штраф от 35 000 до 70 000 руб. </w:t>
            </w:r>
          </w:p>
          <w:p w:rsidR="00CD41C0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организаций и предпринимателей – штраф от 400 000 до 1 000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 w:rsidR="001F1805" w:rsidRDefault="001F1805" w:rsidP="00CD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Штраф предусмотрен за каждого сотрудника, принятого с нарушениями</w:t>
            </w:r>
            <w:r w:rsidR="00CD41C0" w:rsidRP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8C6" w:rsidRPr="000F08C6" w:rsidRDefault="000F08C6" w:rsidP="00CD4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41C0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ч. 5 ст. 18.15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:rsidR="001F1805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к ст. 18.1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05" w:rsidRPr="000F08C6" w:rsidTr="000F08C6">
        <w:tc>
          <w:tcPr>
            <w:tcW w:w="5353" w:type="dxa"/>
          </w:tcPr>
          <w:p w:rsidR="001F1805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Работодатель нарушил правила привлечения иностранных граждан (лиц без гражданства) к работе на торговых объектах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805" w:rsidRPr="000F08C6" w:rsidRDefault="001F1805" w:rsidP="00297B3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CD41C0" w:rsidRPr="000F08C6" w:rsidRDefault="00CD41C0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F1805" w:rsidRPr="000F08C6">
              <w:rPr>
                <w:rFonts w:ascii="Times New Roman" w:hAnsi="Times New Roman" w:cs="Times New Roman"/>
                <w:sz w:val="28"/>
                <w:szCs w:val="28"/>
              </w:rPr>
              <w:t>ля должностных лиц – штраф от 45 000 до 50 000 руб. Для предпринимателей – штраф от 350 000 до 800 000 руб. или приостановление деятельности на срок от 14 до 90 суток</w:t>
            </w: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41C0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Для организаций – штраф от 450 000 до 800 000 руб. или приостановление деятельности на срок от 14 до 90 суток</w:t>
            </w:r>
            <w:r w:rsidR="00CD41C0" w:rsidRP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805" w:rsidRDefault="001F1805" w:rsidP="000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Штраф предусмотрен за каждого сотрудника, 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принятого с нарушениями.</w:t>
            </w:r>
          </w:p>
          <w:p w:rsidR="000F08C6" w:rsidRPr="000F08C6" w:rsidRDefault="000F08C6" w:rsidP="000F0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41C0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ч. 1 ст. 18.16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 Примечание к ст.18.16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:rsidR="00CD41C0" w:rsidRPr="000F08C6" w:rsidRDefault="00CD41C0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05" w:rsidRPr="000F08C6" w:rsidRDefault="001F1805" w:rsidP="00297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к ст. 18.1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</w:p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05" w:rsidRPr="000F08C6" w:rsidTr="000F08C6">
        <w:tc>
          <w:tcPr>
            <w:tcW w:w="5353" w:type="dxa"/>
          </w:tcPr>
          <w:p w:rsidR="001F1805" w:rsidRPr="000F08C6" w:rsidRDefault="001F1805" w:rsidP="000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(предприниматель), управляющая торговым объектом, предоставила торговое место (другое помещение) работодателю, который использует труд иностранных граждан (лиц без гражданства) без необходимых разрешений на привлечение и использование иностранцев, разрешений на работу или патентов</w:t>
            </w:r>
            <w:r w:rsidR="000F08C6" w:rsidRP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8C6" w:rsidRPr="000F08C6" w:rsidRDefault="000F08C6" w:rsidP="000F08C6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F1805" w:rsidRPr="000F08C6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Для должностных лиц – штраф от 45 000 до 50 000 руб. Для предпринимателей – штраф от 350 000 до 800 000 руб. или приостановление деятельности на срок от 14 до 90 суток</w:t>
            </w:r>
            <w:proofErr w:type="gram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ля организаций – штраф от 450 000 до 800 000 руб. или приостановление деятельности на срок от 14 до 90 суток Штраф предусмотрен за каждого сотрудника, принятого с нарушениями </w:t>
            </w:r>
          </w:p>
          <w:p w:rsidR="001F1805" w:rsidRPr="000F08C6" w:rsidRDefault="001F1805" w:rsidP="001F180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ч. 2 ст. 18.16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 Примечание к ст.18.16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 Примечание к ст. 18.1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</w:p>
        </w:tc>
      </w:tr>
      <w:tr w:rsidR="001F1805" w:rsidRPr="000F08C6" w:rsidTr="000F08C6">
        <w:tc>
          <w:tcPr>
            <w:tcW w:w="5353" w:type="dxa"/>
          </w:tcPr>
          <w:p w:rsidR="001F1805" w:rsidRPr="000F08C6" w:rsidRDefault="001F1805" w:rsidP="000F08C6">
            <w:pPr>
              <w:rPr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Работодатель привлек иностранного гражданина (лицо без гражданства) к деятельности, заниматься которой иностранцам (лицам без гражданства) запрещено (ст. 14 Закона от 25 июля 2002 г. № 115-ФЗ)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1F1805" w:rsidRPr="000F08C6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граждан – от 2000 до 4000 руб. Для должностных лиц 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– штраф от 45 000 до 50 000 руб.</w:t>
            </w:r>
          </w:p>
          <w:p w:rsidR="001F1805" w:rsidRDefault="001F1805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организаций и предпринимателей – штраф от 800 000 до 1 000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приостановление деятельности на срок от 14 до 90 суток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8C6" w:rsidRPr="000F08C6" w:rsidRDefault="000F08C6" w:rsidP="001F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ч. 1 ст. 18.17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</w:p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805" w:rsidRPr="000F08C6" w:rsidRDefault="001F1805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к ст. 18.1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1F1805" w:rsidRPr="000F08C6" w:rsidTr="000F08C6">
        <w:tc>
          <w:tcPr>
            <w:tcW w:w="5353" w:type="dxa"/>
          </w:tcPr>
          <w:p w:rsidR="001F1805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как принимающая сторона не поставил иностранного гражданина (лицо без гражданства) на миграционный учет, при </w:t>
            </w:r>
            <w:proofErr w:type="gram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условии</w:t>
            </w:r>
            <w:proofErr w:type="gram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что такие действия не содержат признаков нарушения по статье 322.1 Уголовного кодекса РФ ФЗ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470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F1805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должностных лиц – штраф от 40 000 до 50 000 руб. Для организаций – штраф от 400 000 до 500 000 руб. </w:t>
            </w:r>
          </w:p>
        </w:tc>
        <w:tc>
          <w:tcPr>
            <w:tcW w:w="2835" w:type="dxa"/>
          </w:tcPr>
          <w:p w:rsidR="001F1805" w:rsidRPr="000F08C6" w:rsidRDefault="008F2470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ч. 4 ст. 18.9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8F2470" w:rsidRPr="000F08C6" w:rsidTr="000F08C6">
        <w:tc>
          <w:tcPr>
            <w:tcW w:w="5353" w:type="dxa"/>
          </w:tcPr>
          <w:p w:rsidR="008F2470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не принял меры по </w:t>
            </w: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материальному, медицинскому и жилищному обеспечению приглашенного иностранного гражданина (лица без гражданства) в период его пребывания в России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470" w:rsidRPr="000F08C6" w:rsidRDefault="008F2470" w:rsidP="008F247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F2470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 предусмотрен за каждого сотр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 xml:space="preserve">удника, 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принятого с нарушениями.</w:t>
            </w:r>
          </w:p>
          <w:p w:rsidR="008F2470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2470" w:rsidRPr="000F08C6" w:rsidRDefault="008F2470" w:rsidP="000F0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ч. 5 ст. 18.9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Примечание к ст. 18.9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F2470" w:rsidRPr="000F08C6" w:rsidTr="000F08C6">
        <w:tc>
          <w:tcPr>
            <w:tcW w:w="5353" w:type="dxa"/>
          </w:tcPr>
          <w:p w:rsidR="008F2470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Работодатель предоставил заведомо ложные сведения о цели пребывания в России иностранного гражданина (лица без гражданства) при о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формлении документов для въезда.</w:t>
            </w:r>
          </w:p>
          <w:p w:rsidR="008F2470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должностных лиц – штраф от 45 000 до 50 000 руб. </w:t>
            </w:r>
          </w:p>
          <w:p w:rsid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Для организаций – штраф от 400 000 до 500 000 руб. </w:t>
            </w:r>
          </w:p>
          <w:p w:rsidR="008F2470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Штраф предусмотрен за каждого сотрудника, принятого с нарушениями</w:t>
            </w:r>
            <w:r w:rsidR="00C11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D95" w:rsidRPr="000F08C6" w:rsidRDefault="00C11D95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2470" w:rsidRPr="000F08C6" w:rsidRDefault="008F2470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ч. 6 ст. 18.9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 Примечание к ст. 18.9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8F2470" w:rsidRPr="000F08C6" w:rsidTr="000F08C6">
        <w:tc>
          <w:tcPr>
            <w:tcW w:w="5353" w:type="dxa"/>
          </w:tcPr>
          <w:p w:rsidR="00813C71" w:rsidRDefault="008F2470" w:rsidP="0081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Иностранец, который приехал в Россию для работы в безвизовом порядке и указал в миграционной карте цель визита «работа», не обратился в течение 30 календарных дней со дня въезда за получением трудового патента в Главное управление по вопросам миграции МВД России</w:t>
            </w:r>
            <w:r w:rsidR="000F0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08C6" w:rsidRPr="000F08C6" w:rsidRDefault="000F08C6" w:rsidP="00813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F2470" w:rsidRPr="000F08C6" w:rsidRDefault="008F2470" w:rsidP="008F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Штраф от 10 000 до 15 000 руб.</w:t>
            </w:r>
          </w:p>
        </w:tc>
        <w:tc>
          <w:tcPr>
            <w:tcW w:w="2835" w:type="dxa"/>
          </w:tcPr>
          <w:p w:rsidR="008F2470" w:rsidRPr="000F08C6" w:rsidRDefault="008F2470" w:rsidP="00295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ст. 18.20 </w:t>
            </w:r>
            <w:proofErr w:type="spellStart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0F08C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</w:tbl>
    <w:p w:rsidR="000313EF" w:rsidRPr="000F08C6" w:rsidRDefault="000313EF" w:rsidP="0029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783" w:rsidRPr="000F08C6" w:rsidRDefault="00924783" w:rsidP="00295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4783" w:rsidRPr="000F08C6" w:rsidSect="00673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3414"/>
    <w:multiLevelType w:val="multilevel"/>
    <w:tmpl w:val="536E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C7C24"/>
    <w:multiLevelType w:val="multilevel"/>
    <w:tmpl w:val="6F62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77612"/>
    <w:multiLevelType w:val="multilevel"/>
    <w:tmpl w:val="BD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26E2A"/>
    <w:multiLevelType w:val="multilevel"/>
    <w:tmpl w:val="0100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D3F28"/>
    <w:multiLevelType w:val="multilevel"/>
    <w:tmpl w:val="4DB0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3EF"/>
    <w:rsid w:val="00023B56"/>
    <w:rsid w:val="000313EF"/>
    <w:rsid w:val="000F08C6"/>
    <w:rsid w:val="000F2DE6"/>
    <w:rsid w:val="00161BB3"/>
    <w:rsid w:val="0019404D"/>
    <w:rsid w:val="001F1805"/>
    <w:rsid w:val="002958DE"/>
    <w:rsid w:val="00297B33"/>
    <w:rsid w:val="002C4802"/>
    <w:rsid w:val="00365F81"/>
    <w:rsid w:val="00375E9C"/>
    <w:rsid w:val="00440832"/>
    <w:rsid w:val="0044582F"/>
    <w:rsid w:val="00606C4D"/>
    <w:rsid w:val="00647C2D"/>
    <w:rsid w:val="0065431A"/>
    <w:rsid w:val="00673EC9"/>
    <w:rsid w:val="006C7F5C"/>
    <w:rsid w:val="00813C71"/>
    <w:rsid w:val="008F2470"/>
    <w:rsid w:val="00910679"/>
    <w:rsid w:val="00924783"/>
    <w:rsid w:val="00996E89"/>
    <w:rsid w:val="00A3655F"/>
    <w:rsid w:val="00A42B00"/>
    <w:rsid w:val="00AA75D2"/>
    <w:rsid w:val="00B00936"/>
    <w:rsid w:val="00BC1B57"/>
    <w:rsid w:val="00BE37EF"/>
    <w:rsid w:val="00C0365D"/>
    <w:rsid w:val="00C11D95"/>
    <w:rsid w:val="00CD41C0"/>
    <w:rsid w:val="00D55DAB"/>
    <w:rsid w:val="00D61FB3"/>
    <w:rsid w:val="00DF3954"/>
    <w:rsid w:val="00EE35C4"/>
    <w:rsid w:val="00F02F87"/>
    <w:rsid w:val="00F12A50"/>
    <w:rsid w:val="00F17998"/>
    <w:rsid w:val="00F668D9"/>
    <w:rsid w:val="00F9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paragraph" w:styleId="1">
    <w:name w:val="heading 1"/>
    <w:basedOn w:val="a"/>
    <w:link w:val="10"/>
    <w:uiPriority w:val="9"/>
    <w:qFormat/>
    <w:rsid w:val="00031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313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13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-feednamecom">
    <w:name w:val="b-feed__name_com"/>
    <w:basedOn w:val="a0"/>
    <w:rsid w:val="000313EF"/>
  </w:style>
  <w:style w:type="character" w:styleId="a3">
    <w:name w:val="Hyperlink"/>
    <w:basedOn w:val="a0"/>
    <w:uiPriority w:val="99"/>
    <w:semiHidden/>
    <w:unhideWhenUsed/>
    <w:rsid w:val="000313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13EF"/>
    <w:rPr>
      <w:color w:val="800080"/>
      <w:u w:val="single"/>
    </w:rPr>
  </w:style>
  <w:style w:type="character" w:customStyle="1" w:styleId="b-feednamereg">
    <w:name w:val="b-feed__name_reg"/>
    <w:basedOn w:val="a0"/>
    <w:rsid w:val="000313EF"/>
  </w:style>
  <w:style w:type="character" w:customStyle="1" w:styleId="b-linkinner-text">
    <w:name w:val="b-link__inner-text"/>
    <w:basedOn w:val="a0"/>
    <w:rsid w:val="000313EF"/>
  </w:style>
  <w:style w:type="character" w:customStyle="1" w:styleId="b-feeddate">
    <w:name w:val="b-feed__date"/>
    <w:basedOn w:val="a0"/>
    <w:rsid w:val="000313EF"/>
  </w:style>
  <w:style w:type="character" w:customStyle="1" w:styleId="b-material-headdate-day">
    <w:name w:val="b-material-head__date-day"/>
    <w:basedOn w:val="a0"/>
    <w:rsid w:val="000313EF"/>
  </w:style>
  <w:style w:type="character" w:customStyle="1" w:styleId="b-material-headdate-time">
    <w:name w:val="b-material-head__date-time"/>
    <w:basedOn w:val="a0"/>
    <w:rsid w:val="000313EF"/>
  </w:style>
  <w:style w:type="paragraph" w:styleId="a5">
    <w:name w:val="Normal (Web)"/>
    <w:basedOn w:val="a"/>
    <w:uiPriority w:val="99"/>
    <w:unhideWhenUsed/>
    <w:rsid w:val="0003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icon">
    <w:name w:val="b-icon"/>
    <w:basedOn w:val="a0"/>
    <w:rsid w:val="000313EF"/>
  </w:style>
  <w:style w:type="character" w:styleId="a6">
    <w:name w:val="Strong"/>
    <w:basedOn w:val="a0"/>
    <w:uiPriority w:val="22"/>
    <w:qFormat/>
    <w:rsid w:val="000313EF"/>
    <w:rPr>
      <w:b/>
      <w:bCs/>
    </w:rPr>
  </w:style>
  <w:style w:type="character" w:customStyle="1" w:styleId="b-footercopyright-error-pages-fix">
    <w:name w:val="b-footer__copyright-error-pages-fix"/>
    <w:basedOn w:val="a0"/>
    <w:rsid w:val="000313EF"/>
  </w:style>
  <w:style w:type="paragraph" w:styleId="a7">
    <w:name w:val="Balloon Text"/>
    <w:basedOn w:val="a"/>
    <w:link w:val="a8"/>
    <w:uiPriority w:val="99"/>
    <w:semiHidden/>
    <w:unhideWhenUsed/>
    <w:rsid w:val="000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3E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C1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gurename">
    <w:name w:val="figure__name"/>
    <w:basedOn w:val="a0"/>
    <w:rsid w:val="00BC1B57"/>
  </w:style>
  <w:style w:type="character" w:customStyle="1" w:styleId="figureautor">
    <w:name w:val="figure__autor"/>
    <w:basedOn w:val="a0"/>
    <w:rsid w:val="00BC1B57"/>
  </w:style>
  <w:style w:type="character" w:customStyle="1" w:styleId="carddate">
    <w:name w:val="card__date"/>
    <w:basedOn w:val="a0"/>
    <w:rsid w:val="00BC1B57"/>
  </w:style>
  <w:style w:type="table" w:styleId="a9">
    <w:name w:val="Table Grid"/>
    <w:basedOn w:val="a1"/>
    <w:uiPriority w:val="59"/>
    <w:rsid w:val="00D6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vertising">
    <w:name w:val="advertising"/>
    <w:basedOn w:val="a0"/>
    <w:rsid w:val="00924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13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06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65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73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9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45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66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80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2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0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5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38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0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6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4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88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4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80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31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92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64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1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9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1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4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9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9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1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7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72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9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2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2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7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9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66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2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5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7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43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4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6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8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41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3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16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3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73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8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3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41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58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15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4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0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44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0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0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95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1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1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2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37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15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99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96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5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7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36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1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03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41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06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64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3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664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68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5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59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5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5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12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82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20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9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96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7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43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5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75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3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8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1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4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22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32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90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31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41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7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9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0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5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458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11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312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46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99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65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55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34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021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41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40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00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1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9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1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1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32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87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75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41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09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44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14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29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47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562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5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202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74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636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6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765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4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0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83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6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17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90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458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30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5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19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577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08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821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99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50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73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109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82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35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422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86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3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62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8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8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1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16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7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98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67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3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1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0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7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3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3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15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69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6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6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97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6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1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76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5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54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9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7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0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1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9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7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01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10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03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52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44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8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63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7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93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7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1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4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56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44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22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36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94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1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4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4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82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75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79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8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2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2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7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53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74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9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82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7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1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36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5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8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672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3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62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98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58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79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28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61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2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9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74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94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15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69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7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225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78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63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75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93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4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1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21</cp:revision>
  <dcterms:created xsi:type="dcterms:W3CDTF">2018-02-05T09:46:00Z</dcterms:created>
  <dcterms:modified xsi:type="dcterms:W3CDTF">2018-02-06T12:14:00Z</dcterms:modified>
</cp:coreProperties>
</file>